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4318" w14:textId="77777777" w:rsidR="005765BC" w:rsidRPr="00711BF7" w:rsidRDefault="005765BC" w:rsidP="005765BC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711BF7">
        <w:rPr>
          <w:rFonts w:ascii="Arial" w:eastAsia="Arial" w:hAnsi="Arial" w:cs="Arial"/>
          <w:b/>
          <w:bCs/>
          <w:sz w:val="20"/>
          <w:szCs w:val="20"/>
        </w:rPr>
        <w:t>MODULO</w:t>
      </w:r>
      <w:r w:rsidRPr="00711BF7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PER</w:t>
      </w:r>
      <w:r w:rsidRPr="00711BF7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LA</w:t>
      </w:r>
      <w:r w:rsidRPr="00711BF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PRESENTAZIONE</w:t>
      </w:r>
      <w:r w:rsidRPr="00711BF7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DELL’ISTANZA</w:t>
      </w:r>
      <w:r w:rsidRPr="00711BF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DI ACCESSO</w:t>
      </w:r>
      <w:r w:rsidRPr="00711BF7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CIVICO</w:t>
      </w:r>
      <w:r w:rsidRPr="00711BF7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GENERALIZZATO</w:t>
      </w:r>
      <w:r w:rsidRPr="00711BF7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(F.O.I.A.)</w:t>
      </w:r>
    </w:p>
    <w:p w14:paraId="2AA8DA6B" w14:textId="77777777" w:rsidR="005765BC" w:rsidRPr="00711BF7" w:rsidRDefault="005765BC" w:rsidP="005765BC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0"/>
          <w:szCs w:val="20"/>
        </w:rPr>
      </w:pPr>
    </w:p>
    <w:p w14:paraId="2AD00786" w14:textId="77777777" w:rsidR="005765BC" w:rsidRPr="00711BF7" w:rsidRDefault="005765BC" w:rsidP="005765BC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Al</w:t>
      </w:r>
      <w:r w:rsidRPr="00711BF7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Responsabile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per la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Trasparenza</w:t>
      </w:r>
    </w:p>
    <w:p w14:paraId="09BD728E" w14:textId="77777777" w:rsidR="005765BC" w:rsidRPr="00711BF7" w:rsidRDefault="005765BC" w:rsidP="005765BC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19"/>
          <w:szCs w:val="20"/>
        </w:rPr>
      </w:pPr>
    </w:p>
    <w:p w14:paraId="43E06104" w14:textId="24BA6B4B" w:rsidR="005765BC" w:rsidRPr="00711BF7" w:rsidRDefault="005765BC" w:rsidP="005765BC">
      <w:pPr>
        <w:widowControl w:val="0"/>
        <w:autoSpaceDE w:val="0"/>
        <w:autoSpaceDN w:val="0"/>
        <w:spacing w:before="1" w:after="0" w:line="242" w:lineRule="auto"/>
        <w:rPr>
          <w:rFonts w:ascii="Arial MT" w:eastAsia="Arial MT" w:hAnsi="Arial MT" w:cs="Arial MT"/>
          <w:sz w:val="20"/>
        </w:rPr>
      </w:pPr>
      <w:r w:rsidRPr="00711BF7">
        <w:rPr>
          <w:rFonts w:ascii="Arial" w:eastAsia="Arial MT" w:hAnsi="Arial" w:cs="Arial MT"/>
          <w:b/>
          <w:sz w:val="20"/>
        </w:rPr>
        <w:t>Oggetto:</w:t>
      </w:r>
      <w:r w:rsidRPr="00711BF7">
        <w:rPr>
          <w:rFonts w:ascii="Arial" w:eastAsia="Arial MT" w:hAnsi="Arial" w:cs="Arial MT"/>
          <w:b/>
          <w:spacing w:val="43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Richiesta</w:t>
      </w:r>
      <w:r w:rsidRPr="00711BF7">
        <w:rPr>
          <w:rFonts w:ascii="Arial" w:eastAsia="Arial MT" w:hAnsi="Arial" w:cs="Arial MT"/>
          <w:b/>
          <w:spacing w:val="47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di</w:t>
      </w:r>
      <w:r w:rsidRPr="00711BF7">
        <w:rPr>
          <w:rFonts w:ascii="Arial" w:eastAsia="Arial MT" w:hAnsi="Arial" w:cs="Arial MT"/>
          <w:b/>
          <w:spacing w:val="43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accesso</w:t>
      </w:r>
      <w:r w:rsidRPr="00711BF7">
        <w:rPr>
          <w:rFonts w:ascii="Arial" w:eastAsia="Arial MT" w:hAnsi="Arial" w:cs="Arial MT"/>
          <w:b/>
          <w:spacing w:val="46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a</w:t>
      </w:r>
      <w:r w:rsidRPr="00711BF7">
        <w:rPr>
          <w:rFonts w:ascii="Arial" w:eastAsia="Arial MT" w:hAnsi="Arial" w:cs="Arial MT"/>
          <w:b/>
          <w:spacing w:val="44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documenti/dati/informazioni</w:t>
      </w:r>
      <w:r w:rsidRPr="00711BF7">
        <w:rPr>
          <w:rFonts w:ascii="Arial" w:eastAsia="Arial MT" w:hAnsi="Arial" w:cs="Arial MT"/>
          <w:b/>
          <w:spacing w:val="43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inerenti</w:t>
      </w:r>
      <w:r w:rsidRPr="00711BF7">
        <w:rPr>
          <w:rFonts w:ascii="Arial" w:eastAsia="Arial MT" w:hAnsi="Arial" w:cs="Arial MT"/>
          <w:b/>
          <w:spacing w:val="43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all’</w:t>
      </w:r>
      <w:r w:rsidR="00B3138A" w:rsidRPr="00711BF7">
        <w:rPr>
          <w:rFonts w:ascii="Arial" w:eastAsia="Arial MT" w:hAnsi="Arial" w:cs="Arial MT"/>
          <w:b/>
          <w:sz w:val="20"/>
        </w:rPr>
        <w:t>attività</w:t>
      </w:r>
      <w:r w:rsidRPr="00711BF7">
        <w:rPr>
          <w:rFonts w:ascii="Arial" w:eastAsia="Arial MT" w:hAnsi="Arial" w:cs="Arial MT"/>
          <w:b/>
          <w:sz w:val="20"/>
        </w:rPr>
        <w:t>̀</w:t>
      </w:r>
      <w:r w:rsidRPr="00711BF7">
        <w:rPr>
          <w:rFonts w:ascii="Arial" w:eastAsia="Arial MT" w:hAnsi="Arial" w:cs="Arial MT"/>
          <w:b/>
          <w:spacing w:val="45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amministrativa</w:t>
      </w:r>
      <w:r w:rsidRPr="00711BF7">
        <w:rPr>
          <w:rFonts w:ascii="Arial" w:eastAsia="Arial MT" w:hAnsi="Arial" w:cs="Arial MT"/>
          <w:b/>
          <w:spacing w:val="44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(art.</w:t>
      </w:r>
      <w:r w:rsidRPr="00711BF7">
        <w:rPr>
          <w:rFonts w:ascii="Arial MT" w:eastAsia="Arial MT" w:hAnsi="Arial MT" w:cs="Arial MT"/>
          <w:spacing w:val="43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5,</w:t>
      </w:r>
      <w:r w:rsidRPr="00711BF7">
        <w:rPr>
          <w:rFonts w:ascii="Arial MT" w:eastAsia="Arial MT" w:hAnsi="Arial MT" w:cs="Arial MT"/>
          <w:spacing w:val="-53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comma</w:t>
      </w:r>
      <w:r w:rsidRPr="00711BF7">
        <w:rPr>
          <w:rFonts w:ascii="Arial MT" w:eastAsia="Arial MT" w:hAnsi="Arial MT" w:cs="Arial MT"/>
          <w:spacing w:val="-2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2</w:t>
      </w:r>
      <w:r w:rsidRPr="00711BF7">
        <w:rPr>
          <w:rFonts w:ascii="Arial MT" w:eastAsia="Arial MT" w:hAnsi="Arial MT" w:cs="Arial MT"/>
          <w:spacing w:val="-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e</w:t>
      </w:r>
      <w:r w:rsidRPr="00711BF7">
        <w:rPr>
          <w:rFonts w:ascii="Arial MT" w:eastAsia="Arial MT" w:hAnsi="Arial MT" w:cs="Arial MT"/>
          <w:spacing w:val="-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seguenti del</w:t>
      </w:r>
      <w:r w:rsidRPr="00711BF7">
        <w:rPr>
          <w:rFonts w:ascii="Arial MT" w:eastAsia="Arial MT" w:hAnsi="Arial MT" w:cs="Arial MT"/>
          <w:spacing w:val="-2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D.</w:t>
      </w:r>
      <w:r w:rsidRPr="00711BF7">
        <w:rPr>
          <w:rFonts w:ascii="Arial MT" w:eastAsia="Arial MT" w:hAnsi="Arial MT" w:cs="Arial MT"/>
          <w:spacing w:val="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Lgs.</w:t>
      </w:r>
      <w:r w:rsidRPr="00711BF7">
        <w:rPr>
          <w:rFonts w:ascii="Arial MT" w:eastAsia="Arial MT" w:hAnsi="Arial MT" w:cs="Arial MT"/>
          <w:spacing w:val="-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n.</w:t>
      </w:r>
      <w:r w:rsidRPr="00711BF7">
        <w:rPr>
          <w:rFonts w:ascii="Arial MT" w:eastAsia="Arial MT" w:hAnsi="Arial MT" w:cs="Arial MT"/>
          <w:spacing w:val="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33/2013).</w:t>
      </w:r>
    </w:p>
    <w:p w14:paraId="11F6AF79" w14:textId="77777777" w:rsidR="005765BC" w:rsidRPr="00711BF7" w:rsidRDefault="005765BC" w:rsidP="005765B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</w:rPr>
      </w:pPr>
    </w:p>
    <w:p w14:paraId="3FB66057" w14:textId="77777777" w:rsidR="005765BC" w:rsidRPr="00711BF7" w:rsidRDefault="005765BC" w:rsidP="005765BC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7"/>
          <w:szCs w:val="20"/>
        </w:rPr>
      </w:pPr>
    </w:p>
    <w:p w14:paraId="1742D2D6" w14:textId="139E88AF" w:rsidR="005765BC" w:rsidRPr="00711BF7" w:rsidRDefault="005765BC" w:rsidP="005765B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Il</w:t>
      </w:r>
      <w:r w:rsidRPr="00711BF7">
        <w:rPr>
          <w:rFonts w:ascii="Arial MT" w:eastAsia="Arial MT" w:hAnsi="Arial MT" w:cs="Arial MT"/>
          <w:spacing w:val="29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sottoscritto</w:t>
      </w:r>
      <w:r w:rsidRPr="00711BF7">
        <w:rPr>
          <w:rFonts w:ascii="Arial MT" w:eastAsia="Arial MT" w:hAnsi="Arial MT" w:cs="Arial MT"/>
          <w:spacing w:val="29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............................................................</w:t>
      </w:r>
      <w:r w:rsidRPr="00711BF7">
        <w:rPr>
          <w:rFonts w:ascii="Arial MT" w:eastAsia="Arial MT" w:hAnsi="Arial MT" w:cs="Arial MT"/>
          <w:spacing w:val="30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nato</w:t>
      </w:r>
      <w:r w:rsidRPr="00711BF7">
        <w:rPr>
          <w:rFonts w:ascii="Arial MT" w:eastAsia="Arial MT" w:hAnsi="Arial MT" w:cs="Arial MT"/>
          <w:spacing w:val="29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a</w:t>
      </w:r>
      <w:r w:rsidRPr="00711BF7">
        <w:rPr>
          <w:rFonts w:ascii="Arial MT" w:eastAsia="Arial MT" w:hAnsi="Arial MT" w:cs="Arial MT"/>
          <w:spacing w:val="30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...........................................</w:t>
      </w:r>
      <w:r w:rsidRPr="00711BF7">
        <w:rPr>
          <w:rFonts w:ascii="Arial MT" w:eastAsia="Arial MT" w:hAnsi="Arial MT" w:cs="Arial MT"/>
          <w:spacing w:val="3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il..................</w:t>
      </w:r>
      <w:r w:rsidRPr="00711BF7">
        <w:rPr>
          <w:rFonts w:ascii="Arial MT" w:eastAsia="Arial MT" w:hAnsi="Arial MT" w:cs="Arial MT"/>
          <w:spacing w:val="29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residente</w:t>
      </w:r>
      <w:r w:rsidRPr="00711BF7">
        <w:rPr>
          <w:rFonts w:ascii="Arial MT" w:eastAsia="Arial MT" w:hAnsi="Arial MT" w:cs="Arial MT"/>
          <w:spacing w:val="29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in.....................................................(Provincia).........via................................................n°.........</w:t>
      </w:r>
    </w:p>
    <w:p w14:paraId="799F27DE" w14:textId="0372164D" w:rsidR="005765BC" w:rsidRPr="00711BF7" w:rsidRDefault="005765BC" w:rsidP="005765BC">
      <w:pPr>
        <w:widowControl w:val="0"/>
        <w:autoSpaceDE w:val="0"/>
        <w:autoSpaceDN w:val="0"/>
        <w:spacing w:after="0" w:line="229" w:lineRule="exact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C.A.P...........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e-mail</w:t>
      </w:r>
      <w:r w:rsidRPr="00711BF7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Tel.</w:t>
      </w:r>
      <w:r w:rsidRPr="00711BF7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......................................................</w:t>
      </w:r>
    </w:p>
    <w:p w14:paraId="69C95E77" w14:textId="77777777" w:rsidR="005765BC" w:rsidRPr="00711BF7" w:rsidRDefault="005765BC" w:rsidP="005765BC">
      <w:pPr>
        <w:widowControl w:val="0"/>
        <w:autoSpaceDE w:val="0"/>
        <w:autoSpaceDN w:val="0"/>
        <w:spacing w:after="0" w:line="229" w:lineRule="exact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PEC</w:t>
      </w:r>
      <w:r w:rsidRPr="00711BF7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</w:t>
      </w:r>
    </w:p>
    <w:p w14:paraId="6D39EDF1" w14:textId="77777777" w:rsidR="005765BC" w:rsidRPr="00711BF7" w:rsidRDefault="005765BC" w:rsidP="005765BC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0"/>
          <w:szCs w:val="20"/>
        </w:rPr>
      </w:pPr>
    </w:p>
    <w:p w14:paraId="626A3A46" w14:textId="77777777" w:rsidR="005765BC" w:rsidRPr="00711BF7" w:rsidRDefault="005765BC" w:rsidP="005765BC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CHIEDE</w:t>
      </w:r>
    </w:p>
    <w:p w14:paraId="204A75DC" w14:textId="77777777" w:rsidR="005765BC" w:rsidRPr="00711BF7" w:rsidRDefault="005765BC" w:rsidP="005765BC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0"/>
          <w:szCs w:val="20"/>
        </w:rPr>
      </w:pPr>
    </w:p>
    <w:p w14:paraId="63983802" w14:textId="2FF34B0A" w:rsidR="005765BC" w:rsidRPr="00711BF7" w:rsidRDefault="005765BC" w:rsidP="005765BC">
      <w:pPr>
        <w:widowControl w:val="0"/>
        <w:autoSpaceDE w:val="0"/>
        <w:autoSpaceDN w:val="0"/>
        <w:spacing w:after="0" w:line="240" w:lineRule="auto"/>
        <w:ind w:right="185"/>
        <w:jc w:val="both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ai sensi e per gli effetti dell’art. 5, comma 2</w:t>
      </w:r>
      <w:r w:rsidRPr="00711BF7">
        <w:rPr>
          <w:rFonts w:ascii="Arial MT" w:eastAsia="Arial MT" w:hAnsi="Arial MT" w:cs="Arial MT"/>
          <w:spacing w:val="55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 xml:space="preserve">e seguenti del </w:t>
      </w:r>
      <w:proofErr w:type="spellStart"/>
      <w:r w:rsidRPr="00711BF7">
        <w:rPr>
          <w:rFonts w:ascii="Arial MT" w:eastAsia="Arial MT" w:hAnsi="Arial MT" w:cs="Arial MT"/>
          <w:sz w:val="20"/>
          <w:szCs w:val="20"/>
        </w:rPr>
        <w:t>D.Lgs.</w:t>
      </w:r>
      <w:proofErr w:type="spellEnd"/>
      <w:r w:rsidRPr="00711BF7">
        <w:rPr>
          <w:rFonts w:ascii="Arial MT" w:eastAsia="Arial MT" w:hAnsi="Arial MT" w:cs="Arial MT"/>
          <w:sz w:val="20"/>
          <w:szCs w:val="20"/>
        </w:rPr>
        <w:t xml:space="preserve"> n. 33/2013, come modificato dal </w:t>
      </w:r>
      <w:proofErr w:type="spellStart"/>
      <w:r w:rsidRPr="00711BF7">
        <w:rPr>
          <w:rFonts w:ascii="Arial MT" w:eastAsia="Arial MT" w:hAnsi="Arial MT" w:cs="Arial MT"/>
          <w:sz w:val="20"/>
          <w:szCs w:val="20"/>
        </w:rPr>
        <w:t>D.Lgs.</w:t>
      </w:r>
      <w:proofErr w:type="spellEnd"/>
      <w:r w:rsidRPr="00711BF7">
        <w:rPr>
          <w:rFonts w:ascii="Arial MT" w:eastAsia="Arial MT" w:hAnsi="Arial MT" w:cs="Arial MT"/>
          <w:sz w:val="20"/>
          <w:szCs w:val="20"/>
        </w:rPr>
        <w:t xml:space="preserve"> n. 97</w:t>
      </w:r>
      <w:r w:rsidRPr="00711BF7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del 25 maggio 2016, di esercitare il diritto di accesso sui seguenti documenti/dati o informazioni. Si precisa che ai</w:t>
      </w:r>
      <w:r w:rsidRPr="00711BF7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 xml:space="preserve">sensi dell’art. 2 bis, comma terzo, D. Lgs. 33/13 l’obbligo di consentire l’accesso ai dati da parte di </w:t>
      </w:r>
      <w:r>
        <w:rPr>
          <w:rFonts w:ascii="Arial MT" w:eastAsia="Arial MT" w:hAnsi="Arial MT" w:cs="Arial MT"/>
          <w:sz w:val="20"/>
          <w:szCs w:val="20"/>
        </w:rPr>
        <w:t>Generazioni FA</w:t>
      </w:r>
      <w:r w:rsidRPr="00711BF7">
        <w:rPr>
          <w:rFonts w:ascii="Arial MT" w:eastAsia="Arial MT" w:hAnsi="Arial MT" w:cs="Arial MT"/>
          <w:sz w:val="20"/>
          <w:szCs w:val="20"/>
        </w:rPr>
        <w:t>, quale ente di diritto privato, è limitato ai dati e ai documenti inerenti all'attività di pubblico interesse</w:t>
      </w:r>
      <w:r w:rsidRPr="00711BF7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disciplinata</w:t>
      </w:r>
      <w:r w:rsidRPr="00711BF7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dal</w:t>
      </w:r>
      <w:r w:rsidRPr="00711BF7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diritto</w:t>
      </w:r>
      <w:r w:rsidRPr="00711BF7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nazionale</w:t>
      </w:r>
      <w:r w:rsidRPr="00711BF7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o</w:t>
      </w:r>
      <w:r w:rsidRPr="00711BF7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dell'Unione</w:t>
      </w:r>
      <w:r w:rsidRPr="00711BF7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europea.</w:t>
      </w:r>
      <w:r w:rsidRPr="00711BF7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(Il</w:t>
      </w:r>
      <w:r w:rsidRPr="00711BF7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richiedente</w:t>
      </w:r>
      <w:r w:rsidRPr="00711BF7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deve</w:t>
      </w:r>
      <w:r w:rsidRPr="00711BF7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indicare</w:t>
      </w:r>
      <w:r w:rsidRPr="00711BF7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gli</w:t>
      </w:r>
      <w:r w:rsidRPr="00711BF7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estremi</w:t>
      </w:r>
      <w:r w:rsidRPr="00711BF7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del</w:t>
      </w:r>
      <w:r w:rsidRPr="00711BF7">
        <w:rPr>
          <w:rFonts w:ascii="Arial MT" w:eastAsia="Arial MT" w:hAnsi="Arial MT" w:cs="Arial MT"/>
          <w:spacing w:val="-5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documento/dati/informazioni</w:t>
      </w:r>
      <w:r w:rsidRPr="00711BF7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oggetto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della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richiesta,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ovvero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gli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elementi</w:t>
      </w:r>
      <w:r w:rsidRPr="00711BF7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che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ne</w:t>
      </w:r>
      <w:r w:rsidRPr="00711BF7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consentano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l’individuazione).</w:t>
      </w:r>
    </w:p>
    <w:p w14:paraId="61A9A2AE" w14:textId="77777777" w:rsidR="005765BC" w:rsidRPr="00711BF7" w:rsidRDefault="005765BC" w:rsidP="005765BC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pacing w:val="-1"/>
          <w:sz w:val="20"/>
          <w:szCs w:val="20"/>
        </w:rPr>
        <w:t>Descrizione</w:t>
      </w:r>
      <w:r w:rsidRPr="00711BF7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del</w:t>
      </w:r>
      <w:r w:rsidRPr="00711BF7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contenuto:</w:t>
      </w:r>
      <w:r w:rsidRPr="00711BF7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...........................................................................................................</w:t>
      </w:r>
    </w:p>
    <w:p w14:paraId="43D2D403" w14:textId="77777777" w:rsidR="005765BC" w:rsidRPr="00711BF7" w:rsidRDefault="005765BC" w:rsidP="005765BC">
      <w:pPr>
        <w:widowControl w:val="0"/>
        <w:autoSpaceDE w:val="0"/>
        <w:autoSpaceDN w:val="0"/>
        <w:spacing w:before="1" w:after="0" w:line="229" w:lineRule="exact"/>
        <w:jc w:val="both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Autore</w:t>
      </w:r>
      <w:r w:rsidRPr="00711BF7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del</w:t>
      </w:r>
      <w:r w:rsidRPr="00711BF7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documento</w:t>
      </w:r>
      <w:r w:rsidRPr="00711BF7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/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Titolare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del</w:t>
      </w:r>
      <w:r w:rsidRPr="00711BF7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dato</w:t>
      </w:r>
      <w:r w:rsidRPr="00711BF7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/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Fonte</w:t>
      </w:r>
      <w:r w:rsidRPr="00711BF7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dell’informazione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.............................................</w:t>
      </w:r>
    </w:p>
    <w:p w14:paraId="0A1C5906" w14:textId="27C581A0" w:rsidR="005765BC" w:rsidRPr="00711BF7" w:rsidRDefault="005765BC" w:rsidP="005765BC">
      <w:pPr>
        <w:widowControl w:val="0"/>
        <w:autoSpaceDE w:val="0"/>
        <w:autoSpaceDN w:val="0"/>
        <w:spacing w:after="0" w:line="229" w:lineRule="exact"/>
        <w:jc w:val="both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w w:val="95"/>
          <w:sz w:val="20"/>
          <w:szCs w:val="20"/>
        </w:rPr>
        <w:t>Eventuale</w:t>
      </w:r>
      <w:r>
        <w:rPr>
          <w:rFonts w:ascii="Arial MT" w:eastAsia="Arial MT" w:hAnsi="Arial MT" w:cs="Arial MT"/>
          <w:spacing w:val="67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w w:val="95"/>
          <w:sz w:val="20"/>
          <w:szCs w:val="20"/>
        </w:rPr>
        <w:t>destinatario:</w:t>
      </w:r>
      <w:r w:rsidRPr="00711BF7">
        <w:rPr>
          <w:rFonts w:ascii="Arial MT" w:eastAsia="Arial MT" w:hAnsi="Arial MT" w:cs="Arial MT"/>
          <w:spacing w:val="67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pacing w:val="68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w w:val="95"/>
          <w:sz w:val="20"/>
          <w:szCs w:val="20"/>
        </w:rPr>
        <w:t>.................................................................................................................</w:t>
      </w:r>
    </w:p>
    <w:p w14:paraId="7C8FFE2A" w14:textId="77777777" w:rsidR="005765BC" w:rsidRPr="00711BF7" w:rsidRDefault="005765BC" w:rsidP="005765BC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Data:</w:t>
      </w:r>
      <w:r w:rsidRPr="00711BF7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…………………</w:t>
      </w:r>
    </w:p>
    <w:p w14:paraId="3B1679EF" w14:textId="77777777" w:rsidR="005765BC" w:rsidRPr="00711BF7" w:rsidRDefault="005765BC" w:rsidP="005765BC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0"/>
          <w:szCs w:val="20"/>
        </w:rPr>
      </w:pPr>
    </w:p>
    <w:p w14:paraId="68509638" w14:textId="77777777" w:rsidR="005765BC" w:rsidRPr="00711BF7" w:rsidRDefault="005765BC" w:rsidP="005765B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DATI</w:t>
      </w:r>
      <w:r w:rsidRPr="00711BF7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OBBLIGATORI:</w:t>
      </w:r>
    </w:p>
    <w:p w14:paraId="769FDEB9" w14:textId="77777777" w:rsidR="005765BC" w:rsidRPr="00711BF7" w:rsidRDefault="005765BC" w:rsidP="005765BC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0"/>
          <w:szCs w:val="20"/>
        </w:rPr>
      </w:pPr>
    </w:p>
    <w:p w14:paraId="6E304D20" w14:textId="77777777" w:rsidR="005765BC" w:rsidRPr="00711BF7" w:rsidRDefault="005765BC" w:rsidP="005765BC">
      <w:pPr>
        <w:widowControl w:val="0"/>
        <w:autoSpaceDE w:val="0"/>
        <w:autoSpaceDN w:val="0"/>
        <w:spacing w:after="0" w:line="230" w:lineRule="exact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A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tal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fine dichiara di:</w:t>
      </w:r>
    </w:p>
    <w:p w14:paraId="4E0BB072" w14:textId="77777777" w:rsidR="005765BC" w:rsidRPr="00711BF7" w:rsidRDefault="005765BC" w:rsidP="005765BC">
      <w:pPr>
        <w:widowControl w:val="0"/>
        <w:numPr>
          <w:ilvl w:val="0"/>
          <w:numId w:val="4"/>
        </w:numPr>
        <w:tabs>
          <w:tab w:val="left" w:pos="477"/>
        </w:tabs>
        <w:autoSpaceDE w:val="0"/>
        <w:autoSpaceDN w:val="0"/>
        <w:spacing w:after="0" w:line="245" w:lineRule="exact"/>
        <w:rPr>
          <w:rFonts w:ascii="Arial MT" w:eastAsia="Arial MT" w:hAnsi="Arial MT" w:cs="Arial MT"/>
          <w:sz w:val="20"/>
        </w:rPr>
      </w:pPr>
      <w:r w:rsidRPr="00711BF7">
        <w:rPr>
          <w:rFonts w:ascii="Arial MT" w:eastAsia="Arial MT" w:hAnsi="Arial MT" w:cs="Arial MT"/>
          <w:sz w:val="20"/>
        </w:rPr>
        <w:t>prenderne</w:t>
      </w:r>
      <w:r w:rsidRPr="00711BF7">
        <w:rPr>
          <w:rFonts w:ascii="Arial MT" w:eastAsia="Arial MT" w:hAnsi="Arial MT" w:cs="Arial MT"/>
          <w:spacing w:val="-2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visione;</w:t>
      </w:r>
    </w:p>
    <w:p w14:paraId="317CEDF1" w14:textId="77777777" w:rsidR="005765BC" w:rsidRPr="00711BF7" w:rsidRDefault="005765BC" w:rsidP="005765BC">
      <w:pPr>
        <w:widowControl w:val="0"/>
        <w:numPr>
          <w:ilvl w:val="0"/>
          <w:numId w:val="4"/>
        </w:numPr>
        <w:tabs>
          <w:tab w:val="left" w:pos="477"/>
        </w:tabs>
        <w:autoSpaceDE w:val="0"/>
        <w:autoSpaceDN w:val="0"/>
        <w:spacing w:after="0" w:line="243" w:lineRule="exact"/>
        <w:rPr>
          <w:rFonts w:ascii="Arial MT" w:eastAsia="Arial MT" w:hAnsi="Arial MT" w:cs="Arial MT"/>
          <w:sz w:val="20"/>
        </w:rPr>
      </w:pPr>
      <w:r w:rsidRPr="00711BF7">
        <w:rPr>
          <w:rFonts w:ascii="Arial MT" w:eastAsia="Arial MT" w:hAnsi="Arial MT" w:cs="Arial MT"/>
          <w:sz w:val="20"/>
        </w:rPr>
        <w:t>ottenerne</w:t>
      </w:r>
      <w:r w:rsidRPr="00711BF7">
        <w:rPr>
          <w:rFonts w:ascii="Arial MT" w:eastAsia="Arial MT" w:hAnsi="Arial MT" w:cs="Arial MT"/>
          <w:spacing w:val="-4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copia</w:t>
      </w:r>
      <w:r w:rsidRPr="00711BF7">
        <w:rPr>
          <w:rFonts w:ascii="Arial MT" w:eastAsia="Arial MT" w:hAnsi="Arial MT" w:cs="Arial MT"/>
          <w:spacing w:val="-4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semplice</w:t>
      </w:r>
      <w:r w:rsidRPr="00711BF7">
        <w:rPr>
          <w:rFonts w:ascii="Arial MT" w:eastAsia="Arial MT" w:hAnsi="Arial MT" w:cs="Arial MT"/>
          <w:spacing w:val="-4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in</w:t>
      </w:r>
      <w:r w:rsidRPr="00711BF7">
        <w:rPr>
          <w:rFonts w:ascii="Arial MT" w:eastAsia="Arial MT" w:hAnsi="Arial MT" w:cs="Arial MT"/>
          <w:spacing w:val="-2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formato</w:t>
      </w:r>
      <w:r w:rsidRPr="00711BF7">
        <w:rPr>
          <w:rFonts w:ascii="Arial MT" w:eastAsia="Arial MT" w:hAnsi="Arial MT" w:cs="Arial MT"/>
          <w:spacing w:val="-4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........................................................................................</w:t>
      </w:r>
    </w:p>
    <w:p w14:paraId="20C0F8F1" w14:textId="77777777" w:rsidR="005765BC" w:rsidRPr="00711BF7" w:rsidRDefault="005765BC" w:rsidP="005765BC">
      <w:pPr>
        <w:widowControl w:val="0"/>
        <w:autoSpaceDE w:val="0"/>
        <w:autoSpaceDN w:val="0"/>
        <w:spacing w:after="0" w:line="228" w:lineRule="exact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(specificare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se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elettronico, con</w:t>
      </w:r>
      <w:r w:rsidRPr="00711BF7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invio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tramite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posta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elettronica,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cartaceo,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su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compact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disk).</w:t>
      </w:r>
    </w:p>
    <w:p w14:paraId="261AE67B" w14:textId="77777777" w:rsidR="005765BC" w:rsidRPr="00711BF7" w:rsidRDefault="005765BC" w:rsidP="005765BC">
      <w:pPr>
        <w:widowControl w:val="0"/>
        <w:numPr>
          <w:ilvl w:val="0"/>
          <w:numId w:val="4"/>
        </w:numPr>
        <w:tabs>
          <w:tab w:val="left" w:pos="477"/>
        </w:tabs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0"/>
        </w:rPr>
      </w:pPr>
      <w:r w:rsidRPr="00711BF7">
        <w:rPr>
          <w:rFonts w:ascii="Arial MT" w:eastAsia="Arial MT" w:hAnsi="Arial MT" w:cs="Arial MT"/>
          <w:sz w:val="20"/>
        </w:rPr>
        <w:t>Indirizzo</w:t>
      </w:r>
      <w:r w:rsidRPr="00711BF7">
        <w:rPr>
          <w:rFonts w:ascii="Arial MT" w:eastAsia="Arial MT" w:hAnsi="Arial MT" w:cs="Arial MT"/>
          <w:spacing w:val="-2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per le</w:t>
      </w:r>
      <w:r w:rsidRPr="00711BF7">
        <w:rPr>
          <w:rFonts w:ascii="Arial MT" w:eastAsia="Arial MT" w:hAnsi="Arial MT" w:cs="Arial MT"/>
          <w:spacing w:val="-3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comunicazioni</w:t>
      </w:r>
      <w:r w:rsidRPr="00711BF7">
        <w:rPr>
          <w:rFonts w:ascii="Arial MT" w:eastAsia="Arial MT" w:hAnsi="Arial MT" w:cs="Arial MT"/>
          <w:spacing w:val="-4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(specificare</w:t>
      </w:r>
      <w:r w:rsidRPr="00711BF7">
        <w:rPr>
          <w:rFonts w:ascii="Arial MT" w:eastAsia="Arial MT" w:hAnsi="Arial MT" w:cs="Arial MT"/>
          <w:spacing w:val="-3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se</w:t>
      </w:r>
      <w:r w:rsidRPr="00711BF7">
        <w:rPr>
          <w:rFonts w:ascii="Arial MT" w:eastAsia="Arial MT" w:hAnsi="Arial MT" w:cs="Arial MT"/>
          <w:spacing w:val="-2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mail,</w:t>
      </w:r>
      <w:r w:rsidRPr="00711BF7">
        <w:rPr>
          <w:rFonts w:ascii="Arial MT" w:eastAsia="Arial MT" w:hAnsi="Arial MT" w:cs="Arial MT"/>
          <w:spacing w:val="-3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fax</w:t>
      </w:r>
      <w:r w:rsidRPr="00711BF7">
        <w:rPr>
          <w:rFonts w:ascii="Arial MT" w:eastAsia="Arial MT" w:hAnsi="Arial MT" w:cs="Arial MT"/>
          <w:spacing w:val="-2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o</w:t>
      </w:r>
      <w:r w:rsidRPr="00711BF7">
        <w:rPr>
          <w:rFonts w:ascii="Arial MT" w:eastAsia="Arial MT" w:hAnsi="Arial MT" w:cs="Arial MT"/>
          <w:spacing w:val="-3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PEC)</w:t>
      </w:r>
      <w:r w:rsidRPr="00711BF7">
        <w:rPr>
          <w:rFonts w:ascii="Arial MT" w:eastAsia="Arial MT" w:hAnsi="Arial MT" w:cs="Arial MT"/>
          <w:spacing w:val="3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...............................................</w:t>
      </w:r>
    </w:p>
    <w:p w14:paraId="7108C79C" w14:textId="77777777" w:rsidR="005765BC" w:rsidRPr="00711BF7" w:rsidRDefault="005765BC" w:rsidP="005765BC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9"/>
          <w:szCs w:val="20"/>
        </w:rPr>
      </w:pPr>
    </w:p>
    <w:p w14:paraId="78DE9E16" w14:textId="77777777" w:rsidR="005765BC" w:rsidRPr="00711BF7" w:rsidRDefault="005765BC" w:rsidP="005765BC">
      <w:pPr>
        <w:widowControl w:val="0"/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Il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sottoscritto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dichiara,</w:t>
      </w:r>
      <w:r w:rsidRPr="00711BF7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inoltre,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di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essere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a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conoscenza che:</w:t>
      </w:r>
    </w:p>
    <w:p w14:paraId="0F6399EC" w14:textId="3CE95EB5" w:rsidR="005765BC" w:rsidRPr="00711BF7" w:rsidRDefault="005765BC" w:rsidP="005765BC">
      <w:pPr>
        <w:widowControl w:val="0"/>
        <w:numPr>
          <w:ilvl w:val="0"/>
          <w:numId w:val="4"/>
        </w:numPr>
        <w:tabs>
          <w:tab w:val="left" w:pos="477"/>
        </w:tabs>
        <w:autoSpaceDE w:val="0"/>
        <w:autoSpaceDN w:val="0"/>
        <w:spacing w:before="1" w:after="0" w:line="240" w:lineRule="auto"/>
        <w:ind w:right="184"/>
        <w:jc w:val="both"/>
        <w:rPr>
          <w:rFonts w:ascii="Arial MT" w:eastAsia="Arial MT" w:hAnsi="Arial MT" w:cs="Arial MT"/>
          <w:sz w:val="20"/>
        </w:rPr>
      </w:pPr>
      <w:r w:rsidRPr="00711BF7">
        <w:rPr>
          <w:rFonts w:ascii="Arial MT" w:eastAsia="Arial MT" w:hAnsi="Arial MT" w:cs="Arial MT"/>
          <w:sz w:val="20"/>
        </w:rPr>
        <w:t>come stabilito dall’art. 5, comma 5 del D. Lgs. n. 33/2013, modificato dal D. Lgs. n. 97 del 25 maggio 2016,</w:t>
      </w:r>
      <w:r w:rsidRPr="00711BF7">
        <w:rPr>
          <w:rFonts w:ascii="Arial MT" w:eastAsia="Arial MT" w:hAnsi="Arial MT" w:cs="Arial MT"/>
          <w:spacing w:val="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 xml:space="preserve">qualora </w:t>
      </w:r>
      <w:r w:rsidR="00B3138A">
        <w:rPr>
          <w:rFonts w:ascii="Arial MT" w:eastAsia="Arial MT" w:hAnsi="Arial MT" w:cs="Arial MT"/>
          <w:sz w:val="20"/>
        </w:rPr>
        <w:t>Generazioni FA</w:t>
      </w:r>
      <w:r w:rsidRPr="00711BF7">
        <w:rPr>
          <w:rFonts w:ascii="Arial MT" w:eastAsia="Arial MT" w:hAnsi="Arial MT" w:cs="Arial MT"/>
          <w:sz w:val="20"/>
        </w:rPr>
        <w:t xml:space="preserve">, alla quale </w:t>
      </w:r>
      <w:r w:rsidRPr="00711BF7">
        <w:rPr>
          <w:rFonts w:ascii="Arial MT" w:eastAsia="Arial MT" w:hAnsi="Arial MT" w:cs="Arial MT"/>
          <w:w w:val="75"/>
          <w:sz w:val="20"/>
        </w:rPr>
        <w:t xml:space="preserve">è </w:t>
      </w:r>
      <w:r w:rsidRPr="00711BF7">
        <w:rPr>
          <w:rFonts w:ascii="Arial MT" w:eastAsia="Arial MT" w:hAnsi="Arial MT" w:cs="Arial MT"/>
          <w:sz w:val="20"/>
        </w:rPr>
        <w:t>indirizzata la presente richiesta, dovesse individuare dei contro-</w:t>
      </w:r>
      <w:r w:rsidRPr="00711BF7">
        <w:rPr>
          <w:rFonts w:ascii="Arial MT" w:eastAsia="Arial MT" w:hAnsi="Arial MT" w:cs="Arial MT"/>
          <w:spacing w:val="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 xml:space="preserve">interessati ex art. 5 bis, comma 2 del medesimo </w:t>
      </w:r>
      <w:proofErr w:type="spellStart"/>
      <w:r w:rsidRPr="00711BF7">
        <w:rPr>
          <w:rFonts w:ascii="Arial MT" w:eastAsia="Arial MT" w:hAnsi="Arial MT" w:cs="Arial MT"/>
          <w:sz w:val="20"/>
        </w:rPr>
        <w:t>D.Lgs</w:t>
      </w:r>
      <w:proofErr w:type="spellEnd"/>
      <w:r w:rsidRPr="00711BF7">
        <w:rPr>
          <w:rFonts w:ascii="Arial MT" w:eastAsia="Arial MT" w:hAnsi="Arial MT" w:cs="Arial MT"/>
          <w:sz w:val="20"/>
        </w:rPr>
        <w:t xml:space="preserve">; </w:t>
      </w:r>
      <w:r w:rsidRPr="00711BF7">
        <w:rPr>
          <w:rFonts w:ascii="Arial MT" w:eastAsia="Arial MT" w:hAnsi="Arial MT" w:cs="Arial MT"/>
          <w:w w:val="75"/>
          <w:sz w:val="20"/>
        </w:rPr>
        <w:t xml:space="preserve">è </w:t>
      </w:r>
      <w:r w:rsidRPr="00711BF7">
        <w:rPr>
          <w:rFonts w:ascii="Arial MT" w:eastAsia="Arial MT" w:hAnsi="Arial MT" w:cs="Arial MT"/>
          <w:sz w:val="20"/>
        </w:rPr>
        <w:t>tenuta a dare comunicazione agli stessi, mediante</w:t>
      </w:r>
      <w:r w:rsidRPr="00711BF7">
        <w:rPr>
          <w:rFonts w:ascii="Arial MT" w:eastAsia="Arial MT" w:hAnsi="Arial MT" w:cs="Arial MT"/>
          <w:spacing w:val="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invio di copia</w:t>
      </w:r>
      <w:r w:rsidRPr="00711BF7">
        <w:rPr>
          <w:rFonts w:ascii="Arial MT" w:eastAsia="Arial MT" w:hAnsi="Arial MT" w:cs="Arial MT"/>
          <w:spacing w:val="-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della</w:t>
      </w:r>
      <w:r w:rsidRPr="00711BF7">
        <w:rPr>
          <w:rFonts w:ascii="Arial MT" w:eastAsia="Arial MT" w:hAnsi="Arial MT" w:cs="Arial MT"/>
          <w:spacing w:val="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presente</w:t>
      </w:r>
      <w:r w:rsidRPr="00711BF7">
        <w:rPr>
          <w:rFonts w:ascii="Arial MT" w:eastAsia="Arial MT" w:hAnsi="Arial MT" w:cs="Arial MT"/>
          <w:spacing w:val="-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istanza;</w:t>
      </w:r>
    </w:p>
    <w:p w14:paraId="7B14A3CF" w14:textId="77777777" w:rsidR="005765BC" w:rsidRPr="00711BF7" w:rsidRDefault="005765BC" w:rsidP="005765BC">
      <w:pPr>
        <w:widowControl w:val="0"/>
        <w:numPr>
          <w:ilvl w:val="0"/>
          <w:numId w:val="4"/>
        </w:numPr>
        <w:tabs>
          <w:tab w:val="left" w:pos="477"/>
        </w:tabs>
        <w:autoSpaceDE w:val="0"/>
        <w:autoSpaceDN w:val="0"/>
        <w:spacing w:before="3" w:after="0" w:line="235" w:lineRule="auto"/>
        <w:ind w:right="195"/>
        <w:jc w:val="both"/>
        <w:rPr>
          <w:rFonts w:ascii="Arial MT" w:eastAsia="Arial MT" w:hAnsi="Arial MT" w:cs="Arial MT"/>
          <w:sz w:val="20"/>
        </w:rPr>
      </w:pPr>
      <w:r w:rsidRPr="00711BF7">
        <w:rPr>
          <w:rFonts w:ascii="Arial MT" w:eastAsia="Arial MT" w:hAnsi="Arial MT" w:cs="Arial MT"/>
          <w:sz w:val="20"/>
        </w:rPr>
        <w:t>qualora venga effettuata la sopra citata comunicazione il termine di conclusione del presente procedimento di</w:t>
      </w:r>
      <w:r w:rsidRPr="00711BF7">
        <w:rPr>
          <w:rFonts w:ascii="Arial MT" w:eastAsia="Arial MT" w:hAnsi="Arial MT" w:cs="Arial MT"/>
          <w:spacing w:val="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accesso</w:t>
      </w:r>
      <w:r w:rsidRPr="00711BF7">
        <w:rPr>
          <w:rFonts w:ascii="Arial MT" w:eastAsia="Arial MT" w:hAnsi="Arial MT" w:cs="Arial MT"/>
          <w:spacing w:val="-8"/>
          <w:sz w:val="20"/>
        </w:rPr>
        <w:t xml:space="preserve"> </w:t>
      </w:r>
      <w:r w:rsidRPr="00711BF7">
        <w:rPr>
          <w:rFonts w:ascii="Arial MT" w:eastAsia="Arial MT" w:hAnsi="Arial MT" w:cs="Arial MT"/>
          <w:w w:val="75"/>
          <w:sz w:val="20"/>
        </w:rPr>
        <w:t>è</w:t>
      </w:r>
      <w:r w:rsidRPr="00711BF7">
        <w:rPr>
          <w:rFonts w:ascii="Arial MT" w:eastAsia="Arial MT" w:hAnsi="Arial MT" w:cs="Arial MT"/>
          <w:spacing w:val="5"/>
          <w:w w:val="75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sospeso</w:t>
      </w:r>
      <w:r w:rsidRPr="00711BF7">
        <w:rPr>
          <w:rFonts w:ascii="Arial MT" w:eastAsia="Arial MT" w:hAnsi="Arial MT" w:cs="Arial MT"/>
          <w:spacing w:val="-8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fino</w:t>
      </w:r>
      <w:r w:rsidRPr="00711BF7">
        <w:rPr>
          <w:rFonts w:ascii="Arial MT" w:eastAsia="Arial MT" w:hAnsi="Arial MT" w:cs="Arial MT"/>
          <w:spacing w:val="-7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all’eventuale</w:t>
      </w:r>
      <w:r w:rsidRPr="00711BF7">
        <w:rPr>
          <w:rFonts w:ascii="Arial MT" w:eastAsia="Arial MT" w:hAnsi="Arial MT" w:cs="Arial MT"/>
          <w:spacing w:val="-6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opposizione</w:t>
      </w:r>
      <w:r w:rsidRPr="00711BF7">
        <w:rPr>
          <w:rFonts w:ascii="Arial MT" w:eastAsia="Arial MT" w:hAnsi="Arial MT" w:cs="Arial MT"/>
          <w:spacing w:val="-6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del</w:t>
      </w:r>
      <w:r w:rsidRPr="00711BF7">
        <w:rPr>
          <w:rFonts w:ascii="Arial MT" w:eastAsia="Arial MT" w:hAnsi="Arial MT" w:cs="Arial MT"/>
          <w:spacing w:val="-7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contro-interessato</w:t>
      </w:r>
      <w:r w:rsidRPr="00711BF7">
        <w:rPr>
          <w:rFonts w:ascii="Arial MT" w:eastAsia="Arial MT" w:hAnsi="Arial MT" w:cs="Arial MT"/>
          <w:spacing w:val="-6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e</w:t>
      </w:r>
      <w:r w:rsidRPr="00711BF7">
        <w:rPr>
          <w:rFonts w:ascii="Arial MT" w:eastAsia="Arial MT" w:hAnsi="Arial MT" w:cs="Arial MT"/>
          <w:spacing w:val="-8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comunque</w:t>
      </w:r>
      <w:r w:rsidRPr="00711BF7">
        <w:rPr>
          <w:rFonts w:ascii="Arial MT" w:eastAsia="Arial MT" w:hAnsi="Arial MT" w:cs="Arial MT"/>
          <w:spacing w:val="-6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non</w:t>
      </w:r>
      <w:r w:rsidRPr="00711BF7">
        <w:rPr>
          <w:rFonts w:ascii="Arial MT" w:eastAsia="Arial MT" w:hAnsi="Arial MT" w:cs="Arial MT"/>
          <w:spacing w:val="-6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oltre</w:t>
      </w:r>
      <w:r w:rsidRPr="00711BF7">
        <w:rPr>
          <w:rFonts w:ascii="Arial MT" w:eastAsia="Arial MT" w:hAnsi="Arial MT" w:cs="Arial MT"/>
          <w:spacing w:val="-8"/>
          <w:sz w:val="20"/>
        </w:rPr>
        <w:t xml:space="preserve"> </w:t>
      </w:r>
      <w:proofErr w:type="gramStart"/>
      <w:r w:rsidRPr="00711BF7">
        <w:rPr>
          <w:rFonts w:ascii="Arial MT" w:eastAsia="Arial MT" w:hAnsi="Arial MT" w:cs="Arial MT"/>
          <w:sz w:val="20"/>
        </w:rPr>
        <w:t>10</w:t>
      </w:r>
      <w:proofErr w:type="gramEnd"/>
      <w:r w:rsidRPr="00711BF7">
        <w:rPr>
          <w:rFonts w:ascii="Arial MT" w:eastAsia="Arial MT" w:hAnsi="Arial MT" w:cs="Arial MT"/>
          <w:spacing w:val="-6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giorni;</w:t>
      </w:r>
    </w:p>
    <w:p w14:paraId="61DD3B6D" w14:textId="26ABD482" w:rsidR="005765BC" w:rsidRPr="00711BF7" w:rsidRDefault="005765BC" w:rsidP="005765BC">
      <w:pPr>
        <w:widowControl w:val="0"/>
        <w:numPr>
          <w:ilvl w:val="0"/>
          <w:numId w:val="4"/>
        </w:numPr>
        <w:tabs>
          <w:tab w:val="left" w:pos="477"/>
        </w:tabs>
        <w:autoSpaceDE w:val="0"/>
        <w:autoSpaceDN w:val="0"/>
        <w:spacing w:before="3" w:after="0" w:line="240" w:lineRule="auto"/>
        <w:ind w:right="188"/>
        <w:jc w:val="both"/>
        <w:rPr>
          <w:rFonts w:ascii="Arial MT" w:eastAsia="Arial MT" w:hAnsi="Arial MT" w:cs="Arial MT"/>
          <w:sz w:val="20"/>
        </w:rPr>
      </w:pPr>
      <w:r w:rsidRPr="00711BF7">
        <w:rPr>
          <w:rFonts w:ascii="Arial MT" w:eastAsia="Arial MT" w:hAnsi="Arial MT" w:cs="Arial MT"/>
          <w:sz w:val="20"/>
        </w:rPr>
        <w:t xml:space="preserve">a norma dell’art. 5, comma 4 del </w:t>
      </w:r>
      <w:proofErr w:type="spellStart"/>
      <w:r w:rsidRPr="00711BF7">
        <w:rPr>
          <w:rFonts w:ascii="Arial MT" w:eastAsia="Arial MT" w:hAnsi="Arial MT" w:cs="Arial MT"/>
          <w:sz w:val="20"/>
        </w:rPr>
        <w:t>D.Lgs.</w:t>
      </w:r>
      <w:proofErr w:type="spellEnd"/>
      <w:r w:rsidRPr="00711BF7">
        <w:rPr>
          <w:rFonts w:ascii="Arial MT" w:eastAsia="Arial MT" w:hAnsi="Arial MT" w:cs="Arial MT"/>
          <w:sz w:val="20"/>
        </w:rPr>
        <w:t xml:space="preserve"> n. 33/2013, il rilascio di dati in formato elettronico </w:t>
      </w:r>
      <w:r w:rsidRPr="00711BF7">
        <w:rPr>
          <w:rFonts w:ascii="Arial MT" w:eastAsia="Arial MT" w:hAnsi="Arial MT" w:cs="Arial MT"/>
          <w:w w:val="75"/>
          <w:sz w:val="20"/>
        </w:rPr>
        <w:t xml:space="preserve">è </w:t>
      </w:r>
      <w:r w:rsidRPr="00711BF7">
        <w:rPr>
          <w:rFonts w:ascii="Arial MT" w:eastAsia="Arial MT" w:hAnsi="Arial MT" w:cs="Arial MT"/>
          <w:sz w:val="20"/>
        </w:rPr>
        <w:t>gratuito, salvo il</w:t>
      </w:r>
      <w:r w:rsidRPr="00711BF7">
        <w:rPr>
          <w:rFonts w:ascii="Arial MT" w:eastAsia="Arial MT" w:hAnsi="Arial MT" w:cs="Arial MT"/>
          <w:spacing w:val="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 xml:space="preserve">rimborso del costo effettivamente sostenuto e documentato da </w:t>
      </w:r>
      <w:r w:rsidR="00B3138A">
        <w:rPr>
          <w:rFonts w:ascii="Arial MT" w:eastAsia="Arial MT" w:hAnsi="Arial MT" w:cs="Arial MT"/>
          <w:sz w:val="20"/>
        </w:rPr>
        <w:t>Generazioni FA</w:t>
      </w:r>
      <w:r w:rsidRPr="00711BF7">
        <w:rPr>
          <w:rFonts w:ascii="Arial MT" w:eastAsia="Arial MT" w:hAnsi="Arial MT" w:cs="Arial MT"/>
          <w:sz w:val="20"/>
        </w:rPr>
        <w:t xml:space="preserve"> per la produzione su</w:t>
      </w:r>
      <w:r w:rsidRPr="00711BF7">
        <w:rPr>
          <w:rFonts w:ascii="Arial MT" w:eastAsia="Arial MT" w:hAnsi="Arial MT" w:cs="Arial MT"/>
          <w:spacing w:val="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supporti</w:t>
      </w:r>
      <w:r w:rsidRPr="00711BF7">
        <w:rPr>
          <w:rFonts w:ascii="Arial MT" w:eastAsia="Arial MT" w:hAnsi="Arial MT" w:cs="Arial MT"/>
          <w:spacing w:val="-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materiali.</w:t>
      </w:r>
    </w:p>
    <w:p w14:paraId="7F3DAEEB" w14:textId="77777777" w:rsidR="005765BC" w:rsidRPr="00711BF7" w:rsidRDefault="005765BC" w:rsidP="005765BC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19"/>
          <w:szCs w:val="20"/>
        </w:rPr>
      </w:pPr>
    </w:p>
    <w:p w14:paraId="7C6C63E8" w14:textId="77777777" w:rsidR="005765BC" w:rsidRPr="00711BF7" w:rsidRDefault="005765BC" w:rsidP="005765BC">
      <w:pPr>
        <w:widowControl w:val="0"/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Luogo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e</w:t>
      </w:r>
      <w:r w:rsidRPr="00711BF7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data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................................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Firma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del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richiedente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………………………………………......</w:t>
      </w:r>
    </w:p>
    <w:p w14:paraId="6541A2E8" w14:textId="77777777" w:rsidR="005765BC" w:rsidRPr="00711BF7" w:rsidRDefault="005765BC" w:rsidP="005765B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</w:rPr>
      </w:pPr>
    </w:p>
    <w:p w14:paraId="22138037" w14:textId="77777777" w:rsidR="005765BC" w:rsidRPr="00711BF7" w:rsidRDefault="005765BC" w:rsidP="005765B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</w:rPr>
      </w:pPr>
    </w:p>
    <w:p w14:paraId="612A80F7" w14:textId="77777777" w:rsidR="005765BC" w:rsidRPr="00711BF7" w:rsidRDefault="005765BC" w:rsidP="005765BC">
      <w:pPr>
        <w:widowControl w:val="0"/>
        <w:autoSpaceDE w:val="0"/>
        <w:autoSpaceDN w:val="0"/>
        <w:spacing w:before="185" w:after="0" w:line="240" w:lineRule="auto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N.B.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All’istanza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occorre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allegare</w:t>
      </w:r>
      <w:r w:rsidRPr="00711BF7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copia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fotostatica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di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un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documento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di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identità del</w:t>
      </w:r>
      <w:r w:rsidRPr="00711BF7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sottoscrittore.</w:t>
      </w:r>
    </w:p>
    <w:p w14:paraId="36A26C68" w14:textId="77777777" w:rsidR="005765BC" w:rsidRPr="00711BF7" w:rsidRDefault="005765BC" w:rsidP="005765BC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9"/>
          <w:szCs w:val="20"/>
        </w:rPr>
      </w:pPr>
    </w:p>
    <w:p w14:paraId="1025A21C" w14:textId="77777777" w:rsidR="005765BC" w:rsidRPr="00711BF7" w:rsidRDefault="005765BC" w:rsidP="005765BC">
      <w:pPr>
        <w:widowControl w:val="0"/>
        <w:autoSpaceDE w:val="0"/>
        <w:autoSpaceDN w:val="0"/>
        <w:spacing w:after="0" w:line="242" w:lineRule="auto"/>
        <w:ind w:right="188"/>
        <w:jc w:val="both"/>
        <w:rPr>
          <w:rFonts w:ascii="Arial MT" w:eastAsia="Arial MT" w:hAnsi="Arial MT" w:cs="Arial MT"/>
          <w:sz w:val="20"/>
        </w:rPr>
      </w:pPr>
      <w:r w:rsidRPr="00711BF7">
        <w:rPr>
          <w:rFonts w:ascii="Arial MT" w:eastAsia="Arial MT" w:hAnsi="Arial MT" w:cs="Arial MT"/>
          <w:sz w:val="20"/>
        </w:rPr>
        <w:t>Con la presente richiesta esprimo il consenso al trattamento dati (A</w:t>
      </w:r>
      <w:r w:rsidRPr="00711BF7">
        <w:rPr>
          <w:rFonts w:ascii="Arial" w:eastAsia="Arial MT" w:hAnsi="Arial" w:cs="Arial MT"/>
          <w:i/>
          <w:sz w:val="20"/>
        </w:rPr>
        <w:t xml:space="preserve">i sensi dell’art. 13, del </w:t>
      </w:r>
      <w:proofErr w:type="spellStart"/>
      <w:r w:rsidRPr="00711BF7">
        <w:rPr>
          <w:rFonts w:ascii="Arial" w:eastAsia="Arial MT" w:hAnsi="Arial" w:cs="Arial MT"/>
          <w:i/>
          <w:sz w:val="20"/>
        </w:rPr>
        <w:t>D.Lgs</w:t>
      </w:r>
      <w:proofErr w:type="spellEnd"/>
      <w:r w:rsidRPr="00711BF7">
        <w:rPr>
          <w:rFonts w:ascii="Arial" w:eastAsia="Arial MT" w:hAnsi="Arial" w:cs="Arial MT"/>
          <w:i/>
          <w:sz w:val="20"/>
        </w:rPr>
        <w:t xml:space="preserve"> n. 196/2003,</w:t>
      </w:r>
      <w:r w:rsidRPr="00711BF7">
        <w:rPr>
          <w:rFonts w:ascii="Arial" w:eastAsia="Arial MT" w:hAnsi="Arial" w:cs="Arial MT"/>
          <w:i/>
          <w:spacing w:val="1"/>
          <w:sz w:val="20"/>
        </w:rPr>
        <w:t xml:space="preserve"> </w:t>
      </w:r>
      <w:r w:rsidRPr="00711BF7">
        <w:rPr>
          <w:rFonts w:ascii="Arial" w:eastAsia="Arial MT" w:hAnsi="Arial" w:cs="Arial MT"/>
          <w:i/>
          <w:sz w:val="20"/>
        </w:rPr>
        <w:t xml:space="preserve">come modificata dal GDPR, Regolamento Europeo sulla Privacy e dal </w:t>
      </w:r>
      <w:proofErr w:type="gramStart"/>
      <w:r w:rsidRPr="00711BF7">
        <w:rPr>
          <w:rFonts w:ascii="Arial" w:eastAsia="Arial MT" w:hAnsi="Arial" w:cs="Arial MT"/>
          <w:i/>
          <w:sz w:val="20"/>
        </w:rPr>
        <w:t>D.Lgs</w:t>
      </w:r>
      <w:proofErr w:type="gramEnd"/>
      <w:r w:rsidRPr="00711BF7">
        <w:rPr>
          <w:rFonts w:ascii="Arial" w:eastAsia="Arial MT" w:hAnsi="Arial" w:cs="Arial MT"/>
          <w:i/>
          <w:sz w:val="20"/>
        </w:rPr>
        <w:t>.101/18</w:t>
      </w:r>
      <w:r w:rsidRPr="00711BF7">
        <w:rPr>
          <w:rFonts w:ascii="Arial MT" w:eastAsia="Arial MT" w:hAnsi="Arial MT" w:cs="Arial MT"/>
          <w:sz w:val="20"/>
        </w:rPr>
        <w:t>) e dichiaro di aver preso</w:t>
      </w:r>
      <w:r w:rsidRPr="00711BF7">
        <w:rPr>
          <w:rFonts w:ascii="Arial MT" w:eastAsia="Arial MT" w:hAnsi="Arial MT" w:cs="Arial MT"/>
          <w:spacing w:val="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visione dell’informativa contenuta</w:t>
      </w:r>
      <w:r w:rsidRPr="00711BF7">
        <w:rPr>
          <w:rFonts w:ascii="Arial MT" w:eastAsia="Arial MT" w:hAnsi="Arial MT" w:cs="Arial MT"/>
          <w:spacing w:val="-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nel</w:t>
      </w:r>
      <w:r w:rsidRPr="00711BF7">
        <w:rPr>
          <w:rFonts w:ascii="Arial MT" w:eastAsia="Arial MT" w:hAnsi="Arial MT" w:cs="Arial MT"/>
          <w:spacing w:val="-3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Regolamento</w:t>
      </w:r>
      <w:r w:rsidRPr="00711BF7">
        <w:rPr>
          <w:rFonts w:ascii="Arial MT" w:eastAsia="Arial MT" w:hAnsi="Arial MT" w:cs="Arial MT"/>
          <w:spacing w:val="-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di</w:t>
      </w:r>
      <w:r w:rsidRPr="00711BF7">
        <w:rPr>
          <w:rFonts w:ascii="Arial MT" w:eastAsia="Arial MT" w:hAnsi="Arial MT" w:cs="Arial MT"/>
          <w:spacing w:val="-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Accesso</w:t>
      </w:r>
      <w:r w:rsidRPr="00711BF7">
        <w:rPr>
          <w:rFonts w:ascii="Arial MT" w:eastAsia="Arial MT" w:hAnsi="Arial MT" w:cs="Arial MT"/>
          <w:spacing w:val="-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Civico.</w:t>
      </w:r>
    </w:p>
    <w:p w14:paraId="46FD9CFC" w14:textId="77777777" w:rsidR="005E2454" w:rsidRDefault="005E2454"/>
    <w:sectPr w:rsidR="005E2454" w:rsidSect="005765B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F3D72" w14:textId="77777777" w:rsidR="00474A9D" w:rsidRDefault="00474A9D" w:rsidP="00711BF7">
      <w:pPr>
        <w:spacing w:after="0" w:line="240" w:lineRule="auto"/>
      </w:pPr>
      <w:r>
        <w:separator/>
      </w:r>
    </w:p>
  </w:endnote>
  <w:endnote w:type="continuationSeparator" w:id="0">
    <w:p w14:paraId="70E274DD" w14:textId="77777777" w:rsidR="00474A9D" w:rsidRDefault="00474A9D" w:rsidP="0071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7A63F" w14:textId="77777777" w:rsidR="00474A9D" w:rsidRDefault="00474A9D" w:rsidP="00711BF7">
      <w:pPr>
        <w:spacing w:after="0" w:line="240" w:lineRule="auto"/>
      </w:pPr>
      <w:r>
        <w:separator/>
      </w:r>
    </w:p>
  </w:footnote>
  <w:footnote w:type="continuationSeparator" w:id="0">
    <w:p w14:paraId="7B69AE19" w14:textId="77777777" w:rsidR="00474A9D" w:rsidRDefault="00474A9D" w:rsidP="0071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20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1630"/>
      <w:gridCol w:w="6945"/>
      <w:gridCol w:w="1633"/>
    </w:tblGrid>
    <w:tr w:rsidR="00711BF7" w14:paraId="04D08440" w14:textId="77777777" w:rsidTr="003507CD">
      <w:trPr>
        <w:trHeight w:val="376"/>
      </w:trPr>
      <w:tc>
        <w:tcPr>
          <w:tcW w:w="1630" w:type="dxa"/>
          <w:vMerge w:val="restart"/>
          <w:vAlign w:val="center"/>
        </w:tcPr>
        <w:p w14:paraId="4301DC1A" w14:textId="45D04589" w:rsidR="00711BF7" w:rsidRDefault="00711BF7" w:rsidP="003507CD">
          <w:pPr>
            <w:pStyle w:val="TableParagraph"/>
            <w:spacing w:before="0"/>
            <w:jc w:val="center"/>
            <w:rPr>
              <w:rFonts w:ascii="Times New Roman"/>
            </w:rPr>
          </w:pPr>
          <w:r>
            <w:rPr>
              <w:rFonts w:ascii="Times New Roman"/>
              <w:noProof/>
            </w:rPr>
            <w:drawing>
              <wp:inline distT="0" distB="0" distL="0" distR="0" wp14:anchorId="1CFF398D" wp14:editId="5CB8BE45">
                <wp:extent cx="997502" cy="48387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183" cy="5040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Merge w:val="restart"/>
          <w:vAlign w:val="center"/>
        </w:tcPr>
        <w:p w14:paraId="6BE73929" w14:textId="77777777" w:rsidR="0021708B" w:rsidRDefault="0021708B" w:rsidP="0021708B">
          <w:pPr>
            <w:pStyle w:val="TableParagraph"/>
            <w:jc w:val="center"/>
            <w:rPr>
              <w:b/>
              <w:sz w:val="24"/>
              <w:lang w:val="it-IT"/>
            </w:rPr>
          </w:pPr>
          <w:r>
            <w:rPr>
              <w:b/>
              <w:sz w:val="24"/>
              <w:lang w:val="it-IT"/>
            </w:rPr>
            <w:t xml:space="preserve">MODULO PER LA PRESENTAZIONE DELL’ISTANZA DI </w:t>
          </w:r>
        </w:p>
        <w:p w14:paraId="3965BBB2" w14:textId="11731AF6" w:rsidR="00711BF7" w:rsidRPr="001C587D" w:rsidRDefault="0021708B" w:rsidP="0021708B">
          <w:pPr>
            <w:pStyle w:val="TableParagraph"/>
            <w:jc w:val="center"/>
            <w:rPr>
              <w:b/>
              <w:sz w:val="24"/>
              <w:lang w:val="it-IT"/>
            </w:rPr>
          </w:pPr>
          <w:r>
            <w:rPr>
              <w:b/>
              <w:sz w:val="24"/>
              <w:lang w:val="it-IT"/>
            </w:rPr>
            <w:t xml:space="preserve">ACCESSO CIVICO </w:t>
          </w:r>
          <w:r w:rsidR="005765BC">
            <w:rPr>
              <w:b/>
              <w:sz w:val="24"/>
              <w:lang w:val="it-IT"/>
            </w:rPr>
            <w:t>GENERALIZZATO (F.O.I.A.)</w:t>
          </w:r>
        </w:p>
      </w:tc>
      <w:tc>
        <w:tcPr>
          <w:tcW w:w="1633" w:type="dxa"/>
        </w:tcPr>
        <w:p w14:paraId="0EDE64DF" w14:textId="75DC9104" w:rsidR="00711BF7" w:rsidRDefault="00711BF7" w:rsidP="00711BF7">
          <w:pPr>
            <w:pStyle w:val="TableParagraph"/>
            <w:spacing w:before="66"/>
            <w:ind w:left="400"/>
            <w:rPr>
              <w:sz w:val="20"/>
            </w:rPr>
          </w:pPr>
          <w:r>
            <w:rPr>
              <w:sz w:val="20"/>
            </w:rPr>
            <w:t xml:space="preserve">Pag. </w:t>
          </w:r>
          <w:r w:rsidR="001C587D" w:rsidRPr="001C587D">
            <w:rPr>
              <w:sz w:val="20"/>
            </w:rPr>
            <w:fldChar w:fldCharType="begin"/>
          </w:r>
          <w:r w:rsidR="001C587D" w:rsidRPr="001C587D">
            <w:rPr>
              <w:sz w:val="20"/>
            </w:rPr>
            <w:instrText>PAGE   \* MERGEFORMAT</w:instrText>
          </w:r>
          <w:r w:rsidR="001C587D" w:rsidRPr="001C587D">
            <w:rPr>
              <w:sz w:val="20"/>
            </w:rPr>
            <w:fldChar w:fldCharType="separate"/>
          </w:r>
          <w:r w:rsidR="001C587D" w:rsidRPr="001C587D">
            <w:rPr>
              <w:sz w:val="20"/>
            </w:rPr>
            <w:t>1</w:t>
          </w:r>
          <w:r w:rsidR="001C587D" w:rsidRPr="001C587D">
            <w:rPr>
              <w:sz w:val="20"/>
            </w:rPr>
            <w:fldChar w:fldCharType="end"/>
          </w:r>
          <w:r>
            <w:rPr>
              <w:sz w:val="20"/>
            </w:rPr>
            <w:t xml:space="preserve"> di 7</w:t>
          </w:r>
        </w:p>
      </w:tc>
    </w:tr>
    <w:tr w:rsidR="00711BF7" w14:paraId="55997446" w14:textId="77777777" w:rsidTr="00711BF7">
      <w:trPr>
        <w:trHeight w:val="571"/>
      </w:trPr>
      <w:tc>
        <w:tcPr>
          <w:tcW w:w="1630" w:type="dxa"/>
          <w:vMerge/>
          <w:tcBorders>
            <w:top w:val="nil"/>
          </w:tcBorders>
        </w:tcPr>
        <w:p w14:paraId="4E6E386E" w14:textId="77777777" w:rsidR="00711BF7" w:rsidRDefault="00711BF7" w:rsidP="00711BF7">
          <w:pPr>
            <w:rPr>
              <w:sz w:val="2"/>
              <w:szCs w:val="2"/>
            </w:rPr>
          </w:pPr>
        </w:p>
      </w:tc>
      <w:tc>
        <w:tcPr>
          <w:tcW w:w="6945" w:type="dxa"/>
          <w:vMerge/>
          <w:tcBorders>
            <w:top w:val="nil"/>
          </w:tcBorders>
        </w:tcPr>
        <w:p w14:paraId="7577C21A" w14:textId="77777777" w:rsidR="00711BF7" w:rsidRDefault="00711BF7" w:rsidP="00711BF7">
          <w:pPr>
            <w:rPr>
              <w:sz w:val="2"/>
              <w:szCs w:val="2"/>
            </w:rPr>
          </w:pPr>
        </w:p>
      </w:tc>
      <w:tc>
        <w:tcPr>
          <w:tcW w:w="1633" w:type="dxa"/>
        </w:tcPr>
        <w:p w14:paraId="0E5E601A" w14:textId="08547D59" w:rsidR="00711BF7" w:rsidRDefault="00711BF7" w:rsidP="00711BF7">
          <w:pPr>
            <w:pStyle w:val="TableParagraph"/>
            <w:ind w:left="164" w:right="160"/>
            <w:jc w:val="center"/>
            <w:rPr>
              <w:sz w:val="20"/>
            </w:rPr>
          </w:pPr>
          <w:r>
            <w:rPr>
              <w:sz w:val="20"/>
            </w:rPr>
            <w:t>Rev.0 del 1/0</w:t>
          </w:r>
          <w:r w:rsidR="003507CD">
            <w:rPr>
              <w:sz w:val="20"/>
            </w:rPr>
            <w:t>4/</w:t>
          </w:r>
          <w:r>
            <w:rPr>
              <w:sz w:val="20"/>
            </w:rPr>
            <w:t>2022</w:t>
          </w:r>
        </w:p>
      </w:tc>
    </w:tr>
  </w:tbl>
  <w:p w14:paraId="015268C0" w14:textId="77777777" w:rsidR="00711BF7" w:rsidRDefault="00711B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103"/>
    <w:multiLevelType w:val="hybridMultilevel"/>
    <w:tmpl w:val="FA86AC6C"/>
    <w:lvl w:ilvl="0" w:tplc="3A449A30">
      <w:numFmt w:val="bullet"/>
      <w:lvlText w:val=""/>
      <w:lvlJc w:val="left"/>
      <w:pPr>
        <w:ind w:left="90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E78D30A">
      <w:numFmt w:val="bullet"/>
      <w:lvlText w:val="•"/>
      <w:lvlJc w:val="left"/>
      <w:pPr>
        <w:ind w:left="1854" w:hanging="348"/>
      </w:pPr>
      <w:rPr>
        <w:rFonts w:hint="default"/>
        <w:lang w:val="it-IT" w:eastAsia="en-US" w:bidi="ar-SA"/>
      </w:rPr>
    </w:lvl>
    <w:lvl w:ilvl="2" w:tplc="A200837A">
      <w:numFmt w:val="bullet"/>
      <w:lvlText w:val="•"/>
      <w:lvlJc w:val="left"/>
      <w:pPr>
        <w:ind w:left="2809" w:hanging="348"/>
      </w:pPr>
      <w:rPr>
        <w:rFonts w:hint="default"/>
        <w:lang w:val="it-IT" w:eastAsia="en-US" w:bidi="ar-SA"/>
      </w:rPr>
    </w:lvl>
    <w:lvl w:ilvl="3" w:tplc="6944BA0C">
      <w:numFmt w:val="bullet"/>
      <w:lvlText w:val="•"/>
      <w:lvlJc w:val="left"/>
      <w:pPr>
        <w:ind w:left="3763" w:hanging="348"/>
      </w:pPr>
      <w:rPr>
        <w:rFonts w:hint="default"/>
        <w:lang w:val="it-IT" w:eastAsia="en-US" w:bidi="ar-SA"/>
      </w:rPr>
    </w:lvl>
    <w:lvl w:ilvl="4" w:tplc="162CFE3A">
      <w:numFmt w:val="bullet"/>
      <w:lvlText w:val="•"/>
      <w:lvlJc w:val="left"/>
      <w:pPr>
        <w:ind w:left="4718" w:hanging="348"/>
      </w:pPr>
      <w:rPr>
        <w:rFonts w:hint="default"/>
        <w:lang w:val="it-IT" w:eastAsia="en-US" w:bidi="ar-SA"/>
      </w:rPr>
    </w:lvl>
    <w:lvl w:ilvl="5" w:tplc="7C8A513C">
      <w:numFmt w:val="bullet"/>
      <w:lvlText w:val="•"/>
      <w:lvlJc w:val="left"/>
      <w:pPr>
        <w:ind w:left="5673" w:hanging="348"/>
      </w:pPr>
      <w:rPr>
        <w:rFonts w:hint="default"/>
        <w:lang w:val="it-IT" w:eastAsia="en-US" w:bidi="ar-SA"/>
      </w:rPr>
    </w:lvl>
    <w:lvl w:ilvl="6" w:tplc="F1085DC0">
      <w:numFmt w:val="bullet"/>
      <w:lvlText w:val="•"/>
      <w:lvlJc w:val="left"/>
      <w:pPr>
        <w:ind w:left="6627" w:hanging="348"/>
      </w:pPr>
      <w:rPr>
        <w:rFonts w:hint="default"/>
        <w:lang w:val="it-IT" w:eastAsia="en-US" w:bidi="ar-SA"/>
      </w:rPr>
    </w:lvl>
    <w:lvl w:ilvl="7" w:tplc="079A17C4">
      <w:numFmt w:val="bullet"/>
      <w:lvlText w:val="•"/>
      <w:lvlJc w:val="left"/>
      <w:pPr>
        <w:ind w:left="7582" w:hanging="348"/>
      </w:pPr>
      <w:rPr>
        <w:rFonts w:hint="default"/>
        <w:lang w:val="it-IT" w:eastAsia="en-US" w:bidi="ar-SA"/>
      </w:rPr>
    </w:lvl>
    <w:lvl w:ilvl="8" w:tplc="39CC96E0">
      <w:numFmt w:val="bullet"/>
      <w:lvlText w:val="•"/>
      <w:lvlJc w:val="left"/>
      <w:pPr>
        <w:ind w:left="853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7F854C1"/>
    <w:multiLevelType w:val="multilevel"/>
    <w:tmpl w:val="94A618AA"/>
    <w:lvl w:ilvl="0">
      <w:start w:val="5"/>
      <w:numFmt w:val="decimal"/>
      <w:lvlText w:val="%1"/>
      <w:lvlJc w:val="left"/>
      <w:pPr>
        <w:ind w:left="591" w:hanging="399"/>
        <w:jc w:val="left"/>
      </w:pPr>
      <w:rPr>
        <w:rFonts w:hint="default"/>
        <w:lang w:val="it-IT" w:eastAsia="en-US" w:bidi="ar-SA"/>
      </w:rPr>
    </w:lvl>
    <w:lvl w:ilvl="1">
      <w:start w:val="1"/>
      <w:numFmt w:val="lowerLetter"/>
      <w:lvlText w:val="%1.%2)"/>
      <w:lvlJc w:val="left"/>
      <w:pPr>
        <w:ind w:left="591" w:hanging="39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569" w:hanging="39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53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38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23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07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92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77" w:hanging="399"/>
      </w:pPr>
      <w:rPr>
        <w:rFonts w:hint="default"/>
        <w:lang w:val="it-IT" w:eastAsia="en-US" w:bidi="ar-SA"/>
      </w:rPr>
    </w:lvl>
  </w:abstractNum>
  <w:abstractNum w:abstractNumId="2" w15:restartNumberingAfterBreak="0">
    <w:nsid w:val="10677127"/>
    <w:multiLevelType w:val="hybridMultilevel"/>
    <w:tmpl w:val="89CA73BE"/>
    <w:lvl w:ilvl="0" w:tplc="DE947D8A">
      <w:numFmt w:val="bullet"/>
      <w:lvlText w:val="☐"/>
      <w:lvlJc w:val="left"/>
      <w:pPr>
        <w:ind w:left="193" w:hanging="202"/>
      </w:pPr>
      <w:rPr>
        <w:rFonts w:ascii="Segoe UI Symbol" w:eastAsia="Segoe UI Symbol" w:hAnsi="Segoe UI Symbol" w:cs="Segoe UI Symbol" w:hint="default"/>
        <w:w w:val="84"/>
        <w:sz w:val="20"/>
        <w:szCs w:val="20"/>
        <w:lang w:val="it-IT" w:eastAsia="en-US" w:bidi="ar-SA"/>
      </w:rPr>
    </w:lvl>
    <w:lvl w:ilvl="1" w:tplc="799A7AC2">
      <w:numFmt w:val="bullet"/>
      <w:lvlText w:val="•"/>
      <w:lvlJc w:val="left"/>
      <w:pPr>
        <w:ind w:left="1224" w:hanging="202"/>
      </w:pPr>
      <w:rPr>
        <w:rFonts w:hint="default"/>
        <w:lang w:val="it-IT" w:eastAsia="en-US" w:bidi="ar-SA"/>
      </w:rPr>
    </w:lvl>
    <w:lvl w:ilvl="2" w:tplc="EE5CDADA">
      <w:numFmt w:val="bullet"/>
      <w:lvlText w:val="•"/>
      <w:lvlJc w:val="left"/>
      <w:pPr>
        <w:ind w:left="2249" w:hanging="202"/>
      </w:pPr>
      <w:rPr>
        <w:rFonts w:hint="default"/>
        <w:lang w:val="it-IT" w:eastAsia="en-US" w:bidi="ar-SA"/>
      </w:rPr>
    </w:lvl>
    <w:lvl w:ilvl="3" w:tplc="73ECC6A8">
      <w:numFmt w:val="bullet"/>
      <w:lvlText w:val="•"/>
      <w:lvlJc w:val="left"/>
      <w:pPr>
        <w:ind w:left="3273" w:hanging="202"/>
      </w:pPr>
      <w:rPr>
        <w:rFonts w:hint="default"/>
        <w:lang w:val="it-IT" w:eastAsia="en-US" w:bidi="ar-SA"/>
      </w:rPr>
    </w:lvl>
    <w:lvl w:ilvl="4" w:tplc="A3CC3BF6">
      <w:numFmt w:val="bullet"/>
      <w:lvlText w:val="•"/>
      <w:lvlJc w:val="left"/>
      <w:pPr>
        <w:ind w:left="4298" w:hanging="202"/>
      </w:pPr>
      <w:rPr>
        <w:rFonts w:hint="default"/>
        <w:lang w:val="it-IT" w:eastAsia="en-US" w:bidi="ar-SA"/>
      </w:rPr>
    </w:lvl>
    <w:lvl w:ilvl="5" w:tplc="B1A0ED68">
      <w:numFmt w:val="bullet"/>
      <w:lvlText w:val="•"/>
      <w:lvlJc w:val="left"/>
      <w:pPr>
        <w:ind w:left="5323" w:hanging="202"/>
      </w:pPr>
      <w:rPr>
        <w:rFonts w:hint="default"/>
        <w:lang w:val="it-IT" w:eastAsia="en-US" w:bidi="ar-SA"/>
      </w:rPr>
    </w:lvl>
    <w:lvl w:ilvl="6" w:tplc="734EEE0A">
      <w:numFmt w:val="bullet"/>
      <w:lvlText w:val="•"/>
      <w:lvlJc w:val="left"/>
      <w:pPr>
        <w:ind w:left="6347" w:hanging="202"/>
      </w:pPr>
      <w:rPr>
        <w:rFonts w:hint="default"/>
        <w:lang w:val="it-IT" w:eastAsia="en-US" w:bidi="ar-SA"/>
      </w:rPr>
    </w:lvl>
    <w:lvl w:ilvl="7" w:tplc="BCC20EF4">
      <w:numFmt w:val="bullet"/>
      <w:lvlText w:val="•"/>
      <w:lvlJc w:val="left"/>
      <w:pPr>
        <w:ind w:left="7372" w:hanging="202"/>
      </w:pPr>
      <w:rPr>
        <w:rFonts w:hint="default"/>
        <w:lang w:val="it-IT" w:eastAsia="en-US" w:bidi="ar-SA"/>
      </w:rPr>
    </w:lvl>
    <w:lvl w:ilvl="8" w:tplc="F6662D54">
      <w:numFmt w:val="bullet"/>
      <w:lvlText w:val="•"/>
      <w:lvlJc w:val="left"/>
      <w:pPr>
        <w:ind w:left="8397" w:hanging="202"/>
      </w:pPr>
      <w:rPr>
        <w:rFonts w:hint="default"/>
        <w:lang w:val="it-IT" w:eastAsia="en-US" w:bidi="ar-SA"/>
      </w:rPr>
    </w:lvl>
  </w:abstractNum>
  <w:abstractNum w:abstractNumId="3" w15:restartNumberingAfterBreak="0">
    <w:nsid w:val="1D004075"/>
    <w:multiLevelType w:val="hybridMultilevel"/>
    <w:tmpl w:val="3758895A"/>
    <w:lvl w:ilvl="0" w:tplc="C8F4C948">
      <w:numFmt w:val="bullet"/>
      <w:lvlText w:val=""/>
      <w:lvlJc w:val="left"/>
      <w:pPr>
        <w:ind w:left="476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6A638D0">
      <w:numFmt w:val="bullet"/>
      <w:lvlText w:val="•"/>
      <w:lvlJc w:val="left"/>
      <w:pPr>
        <w:ind w:left="1476" w:hanging="284"/>
      </w:pPr>
      <w:rPr>
        <w:rFonts w:hint="default"/>
        <w:lang w:val="it-IT" w:eastAsia="en-US" w:bidi="ar-SA"/>
      </w:rPr>
    </w:lvl>
    <w:lvl w:ilvl="2" w:tplc="E49A8CA4">
      <w:numFmt w:val="bullet"/>
      <w:lvlText w:val="•"/>
      <w:lvlJc w:val="left"/>
      <w:pPr>
        <w:ind w:left="2473" w:hanging="284"/>
      </w:pPr>
      <w:rPr>
        <w:rFonts w:hint="default"/>
        <w:lang w:val="it-IT" w:eastAsia="en-US" w:bidi="ar-SA"/>
      </w:rPr>
    </w:lvl>
    <w:lvl w:ilvl="3" w:tplc="09C62A98">
      <w:numFmt w:val="bullet"/>
      <w:lvlText w:val="•"/>
      <w:lvlJc w:val="left"/>
      <w:pPr>
        <w:ind w:left="3469" w:hanging="284"/>
      </w:pPr>
      <w:rPr>
        <w:rFonts w:hint="default"/>
        <w:lang w:val="it-IT" w:eastAsia="en-US" w:bidi="ar-SA"/>
      </w:rPr>
    </w:lvl>
    <w:lvl w:ilvl="4" w:tplc="923809A4">
      <w:numFmt w:val="bullet"/>
      <w:lvlText w:val="•"/>
      <w:lvlJc w:val="left"/>
      <w:pPr>
        <w:ind w:left="4466" w:hanging="284"/>
      </w:pPr>
      <w:rPr>
        <w:rFonts w:hint="default"/>
        <w:lang w:val="it-IT" w:eastAsia="en-US" w:bidi="ar-SA"/>
      </w:rPr>
    </w:lvl>
    <w:lvl w:ilvl="5" w:tplc="38E07D2A">
      <w:numFmt w:val="bullet"/>
      <w:lvlText w:val="•"/>
      <w:lvlJc w:val="left"/>
      <w:pPr>
        <w:ind w:left="5463" w:hanging="284"/>
      </w:pPr>
      <w:rPr>
        <w:rFonts w:hint="default"/>
        <w:lang w:val="it-IT" w:eastAsia="en-US" w:bidi="ar-SA"/>
      </w:rPr>
    </w:lvl>
    <w:lvl w:ilvl="6" w:tplc="2FC05EB6">
      <w:numFmt w:val="bullet"/>
      <w:lvlText w:val="•"/>
      <w:lvlJc w:val="left"/>
      <w:pPr>
        <w:ind w:left="6459" w:hanging="284"/>
      </w:pPr>
      <w:rPr>
        <w:rFonts w:hint="default"/>
        <w:lang w:val="it-IT" w:eastAsia="en-US" w:bidi="ar-SA"/>
      </w:rPr>
    </w:lvl>
    <w:lvl w:ilvl="7" w:tplc="DDBE46BC">
      <w:numFmt w:val="bullet"/>
      <w:lvlText w:val="•"/>
      <w:lvlJc w:val="left"/>
      <w:pPr>
        <w:ind w:left="7456" w:hanging="284"/>
      </w:pPr>
      <w:rPr>
        <w:rFonts w:hint="default"/>
        <w:lang w:val="it-IT" w:eastAsia="en-US" w:bidi="ar-SA"/>
      </w:rPr>
    </w:lvl>
    <w:lvl w:ilvl="8" w:tplc="F5B0051A">
      <w:numFmt w:val="bullet"/>
      <w:lvlText w:val="•"/>
      <w:lvlJc w:val="left"/>
      <w:pPr>
        <w:ind w:left="8453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4CD66D33"/>
    <w:multiLevelType w:val="hybridMultilevel"/>
    <w:tmpl w:val="0B2CDB64"/>
    <w:lvl w:ilvl="0" w:tplc="2AC892EE">
      <w:start w:val="1"/>
      <w:numFmt w:val="decimal"/>
      <w:lvlText w:val="%1."/>
      <w:lvlJc w:val="left"/>
      <w:pPr>
        <w:ind w:left="462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315CF428">
      <w:start w:val="1"/>
      <w:numFmt w:val="decimal"/>
      <w:lvlText w:val="%2."/>
      <w:lvlJc w:val="left"/>
      <w:pPr>
        <w:ind w:left="913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423EC852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86A85A98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4" w:tplc="E9C82186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 w:tplc="9D5A128C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D4A0B74A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163A0630">
      <w:numFmt w:val="bullet"/>
      <w:lvlText w:val="•"/>
      <w:lvlJc w:val="left"/>
      <w:pPr>
        <w:ind w:left="7270" w:hanging="360"/>
      </w:pPr>
      <w:rPr>
        <w:rFonts w:hint="default"/>
        <w:lang w:val="it-IT" w:eastAsia="en-US" w:bidi="ar-SA"/>
      </w:rPr>
    </w:lvl>
    <w:lvl w:ilvl="8" w:tplc="979CC8D8">
      <w:numFmt w:val="bullet"/>
      <w:lvlText w:val="•"/>
      <w:lvlJc w:val="left"/>
      <w:pPr>
        <w:ind w:left="8329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F7"/>
    <w:rsid w:val="001C587D"/>
    <w:rsid w:val="0021708B"/>
    <w:rsid w:val="003507CD"/>
    <w:rsid w:val="00474A9D"/>
    <w:rsid w:val="005765BC"/>
    <w:rsid w:val="005E2454"/>
    <w:rsid w:val="0069576F"/>
    <w:rsid w:val="00711BF7"/>
    <w:rsid w:val="0096455F"/>
    <w:rsid w:val="00987736"/>
    <w:rsid w:val="00A62A9C"/>
    <w:rsid w:val="00B3138A"/>
    <w:rsid w:val="00B474FB"/>
    <w:rsid w:val="00EE4E39"/>
    <w:rsid w:val="00F2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126A"/>
  <w15:chartTrackingRefBased/>
  <w15:docId w15:val="{1CC0F675-AACC-47AA-9D6F-5C22C75D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65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1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1BF7"/>
  </w:style>
  <w:style w:type="paragraph" w:styleId="Pidipagina">
    <w:name w:val="footer"/>
    <w:basedOn w:val="Normale"/>
    <w:link w:val="PidipaginaCarattere"/>
    <w:uiPriority w:val="99"/>
    <w:unhideWhenUsed/>
    <w:rsid w:val="00711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1BF7"/>
  </w:style>
  <w:style w:type="table" w:styleId="Grigliatabella">
    <w:name w:val="Table Grid"/>
    <w:basedOn w:val="Tabellanormale"/>
    <w:uiPriority w:val="39"/>
    <w:rsid w:val="0071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11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11BF7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A62A9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2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251E5-9653-495C-BE0C-12C12385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Evans</dc:creator>
  <cp:keywords/>
  <dc:description/>
  <cp:lastModifiedBy>Michael Evans</cp:lastModifiedBy>
  <cp:revision>3</cp:revision>
  <cp:lastPrinted>2022-03-09T11:07:00Z</cp:lastPrinted>
  <dcterms:created xsi:type="dcterms:W3CDTF">2022-03-09T11:23:00Z</dcterms:created>
  <dcterms:modified xsi:type="dcterms:W3CDTF">2022-03-09T11:24:00Z</dcterms:modified>
</cp:coreProperties>
</file>